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8ACCDB" w14:textId="77777777" w:rsidR="00930A65" w:rsidRDefault="00930A65" w:rsidP="00A37498">
      <w:pPr>
        <w:pStyle w:val="PargrafodaLista"/>
        <w:spacing w:line="360" w:lineRule="auto"/>
        <w:ind w:left="0"/>
        <w:rPr>
          <w:sz w:val="24"/>
          <w:szCs w:val="24"/>
        </w:rPr>
      </w:pPr>
    </w:p>
    <w:p w14:paraId="0F1ABA7F" w14:textId="60E10603" w:rsidR="00930A65" w:rsidRPr="00930A65" w:rsidRDefault="00930A65" w:rsidP="00A37498">
      <w:pPr>
        <w:pStyle w:val="PargrafodaLista"/>
        <w:spacing w:line="360" w:lineRule="auto"/>
        <w:ind w:left="0"/>
        <w:rPr>
          <w:rFonts w:ascii="Arial" w:hAnsi="Arial" w:cs="Arial"/>
          <w:b/>
          <w:bCs/>
          <w:sz w:val="24"/>
          <w:szCs w:val="24"/>
        </w:rPr>
      </w:pPr>
      <w:r w:rsidRPr="00930A65">
        <w:rPr>
          <w:rFonts w:ascii="Arial" w:hAnsi="Arial" w:cs="Arial"/>
          <w:b/>
          <w:bCs/>
          <w:sz w:val="24"/>
          <w:szCs w:val="24"/>
        </w:rPr>
        <w:t>PARECER CME/SS N° 0</w:t>
      </w:r>
      <w:r w:rsidR="00533865">
        <w:rPr>
          <w:rFonts w:ascii="Arial" w:hAnsi="Arial" w:cs="Arial"/>
          <w:b/>
          <w:bCs/>
          <w:sz w:val="24"/>
          <w:szCs w:val="24"/>
        </w:rPr>
        <w:t>2</w:t>
      </w:r>
      <w:r w:rsidRPr="00930A65">
        <w:rPr>
          <w:rFonts w:ascii="Arial" w:hAnsi="Arial" w:cs="Arial"/>
          <w:b/>
          <w:bCs/>
          <w:sz w:val="24"/>
          <w:szCs w:val="24"/>
        </w:rPr>
        <w:t>/202</w:t>
      </w:r>
      <w:r w:rsidR="00217DD0">
        <w:rPr>
          <w:rFonts w:ascii="Arial" w:hAnsi="Arial" w:cs="Arial"/>
          <w:b/>
          <w:bCs/>
          <w:sz w:val="24"/>
          <w:szCs w:val="24"/>
        </w:rPr>
        <w:t>5</w:t>
      </w:r>
    </w:p>
    <w:p w14:paraId="40C0DD8B" w14:textId="30CBA595" w:rsidR="00930A65" w:rsidRPr="00930A65" w:rsidRDefault="00930A65" w:rsidP="00A37498">
      <w:pPr>
        <w:pStyle w:val="PargrafodaLista"/>
        <w:spacing w:line="360" w:lineRule="auto"/>
        <w:ind w:left="0"/>
        <w:rPr>
          <w:rFonts w:ascii="Arial" w:hAnsi="Arial" w:cs="Arial"/>
          <w:sz w:val="24"/>
          <w:szCs w:val="24"/>
        </w:rPr>
      </w:pPr>
      <w:r w:rsidRPr="00930A65">
        <w:rPr>
          <w:rFonts w:ascii="Arial" w:hAnsi="Arial" w:cs="Arial"/>
          <w:sz w:val="24"/>
          <w:szCs w:val="24"/>
        </w:rPr>
        <w:t xml:space="preserve">APROVADO EM </w:t>
      </w:r>
      <w:r w:rsidR="001A2DB6">
        <w:rPr>
          <w:rFonts w:ascii="Arial" w:hAnsi="Arial" w:cs="Arial"/>
          <w:sz w:val="24"/>
          <w:szCs w:val="24"/>
        </w:rPr>
        <w:t xml:space="preserve">10 de </w:t>
      </w:r>
      <w:r w:rsidR="00533865">
        <w:rPr>
          <w:rFonts w:ascii="Arial" w:hAnsi="Arial" w:cs="Arial"/>
          <w:sz w:val="24"/>
          <w:szCs w:val="24"/>
        </w:rPr>
        <w:t>setembro</w:t>
      </w:r>
      <w:r w:rsidR="001A2DB6">
        <w:rPr>
          <w:rFonts w:ascii="Arial" w:hAnsi="Arial" w:cs="Arial"/>
          <w:sz w:val="24"/>
          <w:szCs w:val="24"/>
        </w:rPr>
        <w:t xml:space="preserve"> de 2025</w:t>
      </w:r>
    </w:p>
    <w:p w14:paraId="7FF9B351" w14:textId="29612888" w:rsidR="00930A65" w:rsidRDefault="00930A65" w:rsidP="00A37498">
      <w:pPr>
        <w:pStyle w:val="PargrafodaLista"/>
        <w:spacing w:line="360" w:lineRule="auto"/>
        <w:ind w:left="0"/>
        <w:rPr>
          <w:sz w:val="24"/>
          <w:szCs w:val="24"/>
        </w:rPr>
      </w:pPr>
    </w:p>
    <w:p w14:paraId="7B35A4FD" w14:textId="29E0C129" w:rsidR="00930A65" w:rsidRDefault="00060482" w:rsidP="00930A65">
      <w:pPr>
        <w:pStyle w:val="PargrafodaLista"/>
        <w:spacing w:line="360" w:lineRule="auto"/>
        <w:ind w:left="4536"/>
        <w:rPr>
          <w:rFonts w:ascii="Arial" w:hAnsi="Arial" w:cs="Arial"/>
          <w:b/>
          <w:bCs/>
          <w:sz w:val="24"/>
          <w:szCs w:val="24"/>
        </w:rPr>
      </w:pPr>
      <w:r w:rsidRPr="00060482">
        <w:rPr>
          <w:rFonts w:ascii="Arial" w:hAnsi="Arial" w:cs="Arial"/>
          <w:b/>
          <w:bCs/>
          <w:sz w:val="24"/>
          <w:szCs w:val="24"/>
        </w:rPr>
        <w:t>Análise e aprovação dos Programas da Secretaria Municipal de Educação, referentes à Lei de Diretrizes Orçamentárias (LDO) para a área da Educação no exercício de 2026.</w:t>
      </w:r>
    </w:p>
    <w:p w14:paraId="143565C8" w14:textId="77777777" w:rsidR="002C6413" w:rsidRDefault="002C6413" w:rsidP="00930A65">
      <w:pPr>
        <w:pStyle w:val="PargrafodaLista"/>
        <w:spacing w:line="360" w:lineRule="auto"/>
        <w:ind w:left="4536"/>
        <w:rPr>
          <w:sz w:val="24"/>
          <w:szCs w:val="24"/>
        </w:rPr>
      </w:pPr>
    </w:p>
    <w:p w14:paraId="41008EC9" w14:textId="111E614B" w:rsidR="004E6E14" w:rsidRPr="004E6E14" w:rsidRDefault="004E6E14" w:rsidP="004E6E14">
      <w:pPr>
        <w:pStyle w:val="PargrafodaLista"/>
        <w:numPr>
          <w:ilvl w:val="0"/>
          <w:numId w:val="8"/>
        </w:numPr>
        <w:spacing w:after="240" w:line="360" w:lineRule="auto"/>
        <w:rPr>
          <w:rFonts w:ascii="Arial" w:hAnsi="Arial" w:cs="Arial"/>
          <w:b/>
          <w:bCs/>
          <w:sz w:val="24"/>
          <w:szCs w:val="24"/>
        </w:rPr>
      </w:pPr>
      <w:r w:rsidRPr="004E6E14">
        <w:rPr>
          <w:rFonts w:ascii="Arial" w:hAnsi="Arial" w:cs="Arial"/>
          <w:b/>
          <w:bCs/>
          <w:sz w:val="24"/>
          <w:szCs w:val="24"/>
        </w:rPr>
        <w:t>RELATÓRIO</w:t>
      </w:r>
    </w:p>
    <w:p w14:paraId="5DCBE09A" w14:textId="7ECE6076" w:rsidR="005B32D8" w:rsidRDefault="005B32D8" w:rsidP="007F42BF">
      <w:pPr>
        <w:pStyle w:val="PargrafodaLista"/>
        <w:spacing w:after="240" w:line="360" w:lineRule="auto"/>
        <w:ind w:left="0" w:firstLine="708"/>
        <w:rPr>
          <w:rFonts w:ascii="Arial" w:hAnsi="Arial" w:cs="Arial"/>
          <w:sz w:val="24"/>
          <w:szCs w:val="24"/>
        </w:rPr>
      </w:pPr>
      <w:r w:rsidRPr="005B32D8">
        <w:rPr>
          <w:rFonts w:ascii="Arial" w:hAnsi="Arial" w:cs="Arial"/>
          <w:sz w:val="24"/>
          <w:szCs w:val="24"/>
        </w:rPr>
        <w:t>O Conselho Municipal de Educação de Salvador do Sul (CME/SS), no uso das prerrogativas que lhe confere a LDBEN nº 9.394/96, Art. 26, a Resolução CNE/CEB nº 07/2010 e a Lei Municipal nº 3.654, de 20 de junho de 2023, analisa e emite Parecer referente ao pedido de aprovação dos Programas da Secretaria Municipal de Educação, integrantes da Lei de Diretrizes Orçamentárias (LDO) para o exercício de 202</w:t>
      </w:r>
      <w:r w:rsidR="00EF2837">
        <w:rPr>
          <w:rFonts w:ascii="Arial" w:hAnsi="Arial" w:cs="Arial"/>
          <w:sz w:val="24"/>
          <w:szCs w:val="24"/>
        </w:rPr>
        <w:t xml:space="preserve">6. </w:t>
      </w:r>
      <w:r w:rsidR="0039584E">
        <w:rPr>
          <w:rFonts w:ascii="Arial" w:hAnsi="Arial" w:cs="Arial"/>
          <w:sz w:val="24"/>
          <w:szCs w:val="24"/>
        </w:rPr>
        <w:t xml:space="preserve">O documento </w:t>
      </w:r>
      <w:r w:rsidRPr="005B32D8">
        <w:rPr>
          <w:rFonts w:ascii="Arial" w:hAnsi="Arial" w:cs="Arial"/>
          <w:sz w:val="24"/>
          <w:szCs w:val="24"/>
        </w:rPr>
        <w:t>prev</w:t>
      </w:r>
      <w:r w:rsidR="0039584E">
        <w:rPr>
          <w:rFonts w:ascii="Arial" w:hAnsi="Arial" w:cs="Arial"/>
          <w:sz w:val="24"/>
          <w:szCs w:val="24"/>
        </w:rPr>
        <w:t>ê</w:t>
      </w:r>
      <w:r w:rsidRPr="005B32D8">
        <w:rPr>
          <w:rFonts w:ascii="Arial" w:hAnsi="Arial" w:cs="Arial"/>
          <w:sz w:val="24"/>
          <w:szCs w:val="24"/>
        </w:rPr>
        <w:t xml:space="preserve"> um investimento inicial de R$ 15.767.000,00 (quinze milhões, setecentos e sessenta e sete mil reais), contemplando ações e projetos distribuídos em diferentes programas voltados à gestão administrativa, tecnologia da informação, fiscalização, assistência ao educando, manutenção e desenvolvimento da educação básica, assistência à educação especial e promoção cultural.</w:t>
      </w:r>
    </w:p>
    <w:p w14:paraId="49640CF4" w14:textId="10FF6EE7" w:rsidR="00704B9E" w:rsidRDefault="00A875B4" w:rsidP="004E6E14">
      <w:pPr>
        <w:pStyle w:val="PargrafodaLista"/>
        <w:numPr>
          <w:ilvl w:val="0"/>
          <w:numId w:val="8"/>
        </w:numPr>
        <w:spacing w:after="240" w:line="360" w:lineRule="auto"/>
        <w:jc w:val="left"/>
        <w:rPr>
          <w:b/>
          <w:bCs/>
          <w:sz w:val="24"/>
          <w:szCs w:val="24"/>
        </w:rPr>
      </w:pPr>
      <w:r w:rsidRPr="00A875B4">
        <w:rPr>
          <w:b/>
          <w:bCs/>
          <w:sz w:val="24"/>
          <w:szCs w:val="24"/>
        </w:rPr>
        <w:t>ANÁLISE</w:t>
      </w:r>
    </w:p>
    <w:p w14:paraId="79EF9E14" w14:textId="535ABB4D" w:rsidR="0033312D" w:rsidRDefault="0033312D" w:rsidP="007F42BF">
      <w:pPr>
        <w:spacing w:after="240" w:line="360" w:lineRule="auto"/>
        <w:ind w:firstLine="708"/>
        <w:jc w:val="both"/>
        <w:rPr>
          <w:sz w:val="24"/>
          <w:szCs w:val="24"/>
        </w:rPr>
      </w:pPr>
      <w:r w:rsidRPr="0033312D">
        <w:rPr>
          <w:sz w:val="24"/>
          <w:szCs w:val="24"/>
        </w:rPr>
        <w:t>O documento apresenta de forma clara os programas, objetivos e ações a serem desenvolvidos pela Secretaria Municipal de Educação no exercício de 2026, em consonância com as diretrizes legais do planejamento orçamentário (art. 165 da Constituição Federal) e com as prioridades da política educacional do município, assegurando a aplicação adequada dos recursos destinados à manutenção e ao desenvolvimento da educação municipal.</w:t>
      </w:r>
    </w:p>
    <w:p w14:paraId="767C5B34" w14:textId="77777777" w:rsidR="00A875B4" w:rsidRPr="00A875B4" w:rsidRDefault="00A875B4" w:rsidP="00704B9E">
      <w:pPr>
        <w:spacing w:after="240" w:line="360" w:lineRule="auto"/>
        <w:jc w:val="both"/>
        <w:rPr>
          <w:sz w:val="24"/>
          <w:szCs w:val="24"/>
        </w:rPr>
      </w:pPr>
      <w:r w:rsidRPr="00A875B4">
        <w:rPr>
          <w:sz w:val="24"/>
          <w:szCs w:val="24"/>
        </w:rPr>
        <w:lastRenderedPageBreak/>
        <w:t>Constata-se que:</w:t>
      </w:r>
    </w:p>
    <w:p w14:paraId="3FF5061C" w14:textId="77777777" w:rsidR="00A875B4" w:rsidRPr="00704B9E" w:rsidRDefault="00A875B4" w:rsidP="00457350">
      <w:pPr>
        <w:pStyle w:val="PargrafodaLista"/>
        <w:numPr>
          <w:ilvl w:val="0"/>
          <w:numId w:val="7"/>
        </w:numPr>
        <w:spacing w:line="360" w:lineRule="auto"/>
        <w:rPr>
          <w:sz w:val="24"/>
          <w:szCs w:val="24"/>
        </w:rPr>
      </w:pPr>
      <w:r w:rsidRPr="00704B9E">
        <w:rPr>
          <w:sz w:val="24"/>
          <w:szCs w:val="24"/>
        </w:rPr>
        <w:t>Há equilíbrio entre ações de gestão administrativa e pedagógica, assegurando a continuidade das atividades da Secretaria.</w:t>
      </w:r>
    </w:p>
    <w:p w14:paraId="53F66FAD" w14:textId="4D0AA583" w:rsidR="00A875B4" w:rsidRPr="00704B9E" w:rsidRDefault="00A875B4" w:rsidP="00457350">
      <w:pPr>
        <w:pStyle w:val="PargrafodaLista"/>
        <w:numPr>
          <w:ilvl w:val="0"/>
          <w:numId w:val="7"/>
        </w:numPr>
        <w:spacing w:line="360" w:lineRule="auto"/>
        <w:rPr>
          <w:sz w:val="24"/>
          <w:szCs w:val="24"/>
        </w:rPr>
      </w:pPr>
      <w:r w:rsidRPr="00704B9E">
        <w:rPr>
          <w:sz w:val="24"/>
          <w:szCs w:val="24"/>
        </w:rPr>
        <w:t>Os programas contemplam formação de profissionais, infraestrutura, tecnologia e inclusão digital, fundamentais para a modernização da rede de ensino.</w:t>
      </w:r>
    </w:p>
    <w:p w14:paraId="30272CB8" w14:textId="77777777" w:rsidR="00A875B4" w:rsidRPr="00704B9E" w:rsidRDefault="00A875B4" w:rsidP="00457350">
      <w:pPr>
        <w:pStyle w:val="PargrafodaLista"/>
        <w:numPr>
          <w:ilvl w:val="0"/>
          <w:numId w:val="7"/>
        </w:numPr>
        <w:spacing w:line="360" w:lineRule="auto"/>
        <w:rPr>
          <w:sz w:val="24"/>
          <w:szCs w:val="24"/>
        </w:rPr>
      </w:pPr>
      <w:r w:rsidRPr="00704B9E">
        <w:rPr>
          <w:sz w:val="24"/>
          <w:szCs w:val="24"/>
        </w:rPr>
        <w:t>A previsão de obras, ampliações e aquisições garante condições adequadas de aprendizagem e a expansão da rede escolar.</w:t>
      </w:r>
    </w:p>
    <w:p w14:paraId="06ABB84B" w14:textId="77777777" w:rsidR="00A875B4" w:rsidRPr="00704B9E" w:rsidRDefault="00A875B4" w:rsidP="00457350">
      <w:pPr>
        <w:pStyle w:val="PargrafodaLista"/>
        <w:numPr>
          <w:ilvl w:val="0"/>
          <w:numId w:val="7"/>
        </w:numPr>
        <w:spacing w:line="360" w:lineRule="auto"/>
        <w:rPr>
          <w:sz w:val="24"/>
          <w:szCs w:val="24"/>
        </w:rPr>
      </w:pPr>
      <w:r w:rsidRPr="00704B9E">
        <w:rPr>
          <w:sz w:val="24"/>
          <w:szCs w:val="24"/>
        </w:rPr>
        <w:t>Foram incluídas ações voltadas à educação especial e ao tempo integral, promovendo a equidade e a inclusão.</w:t>
      </w:r>
    </w:p>
    <w:p w14:paraId="4D2BC71C" w14:textId="77777777" w:rsidR="00A875B4" w:rsidRPr="00704B9E" w:rsidRDefault="00A875B4" w:rsidP="00457350">
      <w:pPr>
        <w:pStyle w:val="PargrafodaLista"/>
        <w:numPr>
          <w:ilvl w:val="0"/>
          <w:numId w:val="7"/>
        </w:numPr>
        <w:spacing w:line="360" w:lineRule="auto"/>
        <w:rPr>
          <w:sz w:val="24"/>
          <w:szCs w:val="24"/>
        </w:rPr>
      </w:pPr>
      <w:r w:rsidRPr="00704B9E">
        <w:rPr>
          <w:sz w:val="24"/>
          <w:szCs w:val="24"/>
        </w:rPr>
        <w:t>Há previsão de recursos para a valorização cultural e formação cidadã dos estudantes, fortalecendo a integração entre educação e cultura.</w:t>
      </w:r>
    </w:p>
    <w:p w14:paraId="0C0D6E82" w14:textId="3707871E" w:rsidR="00F43665" w:rsidRDefault="00F43665" w:rsidP="00457350">
      <w:pPr>
        <w:pStyle w:val="PargrafodaLista"/>
        <w:numPr>
          <w:ilvl w:val="0"/>
          <w:numId w:val="7"/>
        </w:numPr>
        <w:spacing w:line="360" w:lineRule="auto"/>
        <w:rPr>
          <w:sz w:val="24"/>
          <w:szCs w:val="24"/>
        </w:rPr>
      </w:pPr>
      <w:r w:rsidRPr="00F43665">
        <w:rPr>
          <w:sz w:val="24"/>
          <w:szCs w:val="24"/>
        </w:rPr>
        <w:t>Os valores previstos estão compatíveis com as metas e diretrizes estabelecidas, permitindo sua plena execução por meio da Lei de Diretrizes Orçamentárias (LDO) e das respectivas Leis Orçamentárias Anuais (LOA).</w:t>
      </w:r>
    </w:p>
    <w:p w14:paraId="36D756B3" w14:textId="7E25F1D5" w:rsidR="004E6E14" w:rsidRDefault="004E6E14" w:rsidP="004E6E14">
      <w:pPr>
        <w:pStyle w:val="PargrafodaLista"/>
        <w:spacing w:line="360" w:lineRule="auto"/>
        <w:ind w:left="720"/>
        <w:rPr>
          <w:sz w:val="24"/>
          <w:szCs w:val="24"/>
        </w:rPr>
      </w:pPr>
    </w:p>
    <w:p w14:paraId="41E0FF42" w14:textId="08244C17" w:rsidR="004E6E14" w:rsidRPr="004E6E14" w:rsidRDefault="004E6E14" w:rsidP="004E6E14">
      <w:pPr>
        <w:pStyle w:val="PargrafodaLista"/>
        <w:numPr>
          <w:ilvl w:val="0"/>
          <w:numId w:val="8"/>
        </w:numPr>
        <w:spacing w:line="360" w:lineRule="auto"/>
        <w:rPr>
          <w:b/>
          <w:bCs/>
          <w:sz w:val="24"/>
          <w:szCs w:val="24"/>
        </w:rPr>
      </w:pPr>
      <w:r w:rsidRPr="004E6E14">
        <w:rPr>
          <w:b/>
          <w:bCs/>
          <w:sz w:val="24"/>
          <w:szCs w:val="24"/>
        </w:rPr>
        <w:t>FUNDAMENTAÇÃO LEGAL</w:t>
      </w:r>
    </w:p>
    <w:p w14:paraId="7387B8B0" w14:textId="77777777" w:rsidR="004E6E14" w:rsidRPr="004E6E14" w:rsidRDefault="004E6E14" w:rsidP="004E6E14">
      <w:pPr>
        <w:pStyle w:val="PargrafodaLista"/>
        <w:spacing w:line="360" w:lineRule="auto"/>
        <w:ind w:left="720"/>
        <w:rPr>
          <w:sz w:val="24"/>
          <w:szCs w:val="24"/>
        </w:rPr>
      </w:pPr>
    </w:p>
    <w:p w14:paraId="66A7C348" w14:textId="77777777" w:rsidR="004E6E14" w:rsidRPr="004E6E14" w:rsidRDefault="004E6E14" w:rsidP="004E6E14">
      <w:pPr>
        <w:pStyle w:val="PargrafodaLista"/>
        <w:spacing w:line="360" w:lineRule="auto"/>
        <w:ind w:left="720"/>
        <w:rPr>
          <w:sz w:val="24"/>
          <w:szCs w:val="24"/>
        </w:rPr>
      </w:pPr>
      <w:r w:rsidRPr="004E6E14">
        <w:rPr>
          <w:sz w:val="24"/>
          <w:szCs w:val="24"/>
        </w:rPr>
        <w:t>A análise e aprovação deste parecer estão fundamentadas nos seguintes dispositivos legais:</w:t>
      </w:r>
    </w:p>
    <w:p w14:paraId="687085DF" w14:textId="77777777" w:rsidR="004E6E14" w:rsidRPr="004E6E14" w:rsidRDefault="004E6E14" w:rsidP="004E6E14">
      <w:pPr>
        <w:pStyle w:val="PargrafodaLista"/>
        <w:numPr>
          <w:ilvl w:val="0"/>
          <w:numId w:val="10"/>
        </w:numPr>
        <w:spacing w:line="360" w:lineRule="auto"/>
        <w:rPr>
          <w:sz w:val="24"/>
          <w:szCs w:val="24"/>
        </w:rPr>
      </w:pPr>
      <w:r w:rsidRPr="004E6E14">
        <w:rPr>
          <w:sz w:val="24"/>
          <w:szCs w:val="24"/>
        </w:rPr>
        <w:t>Constituição Federal de 1988, especialmente no art. 165, que dispõe sobre o sistema orçamentário (PPA, LDO e LOA), e no art. 212, que estabelece a aplicação mínima de recursos na manutenção e desenvolvimento do ensino;</w:t>
      </w:r>
    </w:p>
    <w:p w14:paraId="2C745A9F" w14:textId="77777777" w:rsidR="004E6E14" w:rsidRPr="004E6E14" w:rsidRDefault="004E6E14" w:rsidP="004E6E14">
      <w:pPr>
        <w:pStyle w:val="PargrafodaLista"/>
        <w:numPr>
          <w:ilvl w:val="0"/>
          <w:numId w:val="10"/>
        </w:numPr>
        <w:spacing w:line="360" w:lineRule="auto"/>
        <w:rPr>
          <w:sz w:val="24"/>
          <w:szCs w:val="24"/>
        </w:rPr>
      </w:pPr>
      <w:r w:rsidRPr="004E6E14">
        <w:rPr>
          <w:sz w:val="24"/>
          <w:szCs w:val="24"/>
        </w:rPr>
        <w:t>Lei de Diretrizes e Bases da Educação Nacional (LDBEN) nº 9.394/96, que atribui aos sistemas de ensino a responsabilidade de planejar, executar e avaliar políticas públicas educacionais;</w:t>
      </w:r>
    </w:p>
    <w:p w14:paraId="57EF624C" w14:textId="4F26C788" w:rsidR="004E6E14" w:rsidRPr="004E6E14" w:rsidRDefault="004E6E14" w:rsidP="004E6E14">
      <w:pPr>
        <w:pStyle w:val="PargrafodaLista"/>
        <w:numPr>
          <w:ilvl w:val="0"/>
          <w:numId w:val="10"/>
        </w:numPr>
        <w:spacing w:line="360" w:lineRule="auto"/>
        <w:rPr>
          <w:sz w:val="24"/>
          <w:szCs w:val="24"/>
        </w:rPr>
      </w:pPr>
      <w:r w:rsidRPr="004E6E14">
        <w:rPr>
          <w:sz w:val="24"/>
          <w:szCs w:val="24"/>
        </w:rPr>
        <w:t xml:space="preserve">Lei nº 4.320/64, que </w:t>
      </w:r>
      <w:r>
        <w:rPr>
          <w:sz w:val="24"/>
          <w:szCs w:val="24"/>
        </w:rPr>
        <w:t>institui</w:t>
      </w:r>
      <w:r w:rsidRPr="004E6E14">
        <w:rPr>
          <w:sz w:val="24"/>
          <w:szCs w:val="24"/>
        </w:rPr>
        <w:t xml:space="preserve"> normas gerais de direito financeiro para elaboração e controle dos orçamentos e balanços da administração pública;</w:t>
      </w:r>
    </w:p>
    <w:p w14:paraId="6FB2AF2C" w14:textId="77777777" w:rsidR="004E6E14" w:rsidRPr="004E6E14" w:rsidRDefault="004E6E14" w:rsidP="004E6E14">
      <w:pPr>
        <w:pStyle w:val="PargrafodaLista"/>
        <w:numPr>
          <w:ilvl w:val="0"/>
          <w:numId w:val="10"/>
        </w:numPr>
        <w:spacing w:line="360" w:lineRule="auto"/>
        <w:rPr>
          <w:sz w:val="24"/>
          <w:szCs w:val="24"/>
        </w:rPr>
      </w:pPr>
      <w:r w:rsidRPr="004E6E14">
        <w:rPr>
          <w:sz w:val="24"/>
          <w:szCs w:val="24"/>
        </w:rPr>
        <w:t xml:space="preserve">Lei Complementar nº 101/2000 (Lei de Responsabilidade Fiscal), </w:t>
      </w:r>
      <w:r w:rsidRPr="004E6E14">
        <w:rPr>
          <w:sz w:val="24"/>
          <w:szCs w:val="24"/>
        </w:rPr>
        <w:lastRenderedPageBreak/>
        <w:t>que estabelece normas de finanças públicas voltadas para a responsabilidade na gestão fiscal;</w:t>
      </w:r>
    </w:p>
    <w:p w14:paraId="7098B139" w14:textId="77777777" w:rsidR="004E6E14" w:rsidRPr="004E6E14" w:rsidRDefault="004E6E14" w:rsidP="004E6E14">
      <w:pPr>
        <w:pStyle w:val="PargrafodaLista"/>
        <w:numPr>
          <w:ilvl w:val="0"/>
          <w:numId w:val="10"/>
        </w:numPr>
        <w:spacing w:line="360" w:lineRule="auto"/>
        <w:rPr>
          <w:sz w:val="24"/>
          <w:szCs w:val="24"/>
        </w:rPr>
      </w:pPr>
      <w:r w:rsidRPr="004E6E14">
        <w:rPr>
          <w:sz w:val="24"/>
          <w:szCs w:val="24"/>
        </w:rPr>
        <w:t>Lei Municipal nº 3.654/2023, que dispõe sobre a estrutura e competências do Conselho Municipal de Educação de Salvador do Sul.</w:t>
      </w:r>
    </w:p>
    <w:p w14:paraId="2CD3CAA6" w14:textId="77777777" w:rsidR="004E6E14" w:rsidRPr="004E6E14" w:rsidRDefault="004E6E14" w:rsidP="004E6E14">
      <w:pPr>
        <w:pStyle w:val="PargrafodaLista"/>
        <w:spacing w:line="360" w:lineRule="auto"/>
        <w:ind w:left="720"/>
        <w:rPr>
          <w:sz w:val="24"/>
          <w:szCs w:val="24"/>
        </w:rPr>
      </w:pPr>
    </w:p>
    <w:p w14:paraId="54120E5B" w14:textId="77777777" w:rsidR="004E6E14" w:rsidRPr="004E6E14" w:rsidRDefault="004E6E14" w:rsidP="004E6E14">
      <w:pPr>
        <w:pStyle w:val="PargrafodaLista"/>
        <w:spacing w:line="360" w:lineRule="auto"/>
        <w:ind w:left="720"/>
        <w:rPr>
          <w:b/>
          <w:bCs/>
          <w:sz w:val="24"/>
          <w:szCs w:val="24"/>
        </w:rPr>
      </w:pPr>
      <w:r w:rsidRPr="004E6E14">
        <w:rPr>
          <w:b/>
          <w:bCs/>
          <w:sz w:val="24"/>
          <w:szCs w:val="24"/>
        </w:rPr>
        <w:t>IV – CONCLUSÃO</w:t>
      </w:r>
    </w:p>
    <w:p w14:paraId="53BDA0E9" w14:textId="77777777" w:rsidR="004E6E14" w:rsidRPr="004E6E14" w:rsidRDefault="004E6E14" w:rsidP="004E6E14">
      <w:pPr>
        <w:pStyle w:val="PargrafodaLista"/>
        <w:spacing w:line="360" w:lineRule="auto"/>
        <w:ind w:left="720"/>
        <w:rPr>
          <w:sz w:val="24"/>
          <w:szCs w:val="24"/>
        </w:rPr>
      </w:pPr>
    </w:p>
    <w:p w14:paraId="2CD2DB0B" w14:textId="77777777" w:rsidR="004E6E14" w:rsidRPr="004E6E14" w:rsidRDefault="004E6E14" w:rsidP="00EF2837">
      <w:pPr>
        <w:pStyle w:val="PargrafodaLista"/>
        <w:spacing w:line="360" w:lineRule="auto"/>
        <w:ind w:left="720" w:firstLine="696"/>
        <w:rPr>
          <w:sz w:val="24"/>
          <w:szCs w:val="24"/>
        </w:rPr>
      </w:pPr>
      <w:r w:rsidRPr="004E6E14">
        <w:rPr>
          <w:sz w:val="24"/>
          <w:szCs w:val="24"/>
        </w:rPr>
        <w:t>Diante do exposto, conclui-se que o documento que especifica os Programas da Secretaria Municipal de Educação, referentes à Lei de Diretrizes Orçamentárias (LDO) para o exercício de 2026, encontra-se em conformidade com os princípios do planejamento público, assegurando investimentos adequados para a manutenção e o desenvolvimento da educação municipal.</w:t>
      </w:r>
    </w:p>
    <w:p w14:paraId="1A8A68A4" w14:textId="77777777" w:rsidR="00EF2837" w:rsidRDefault="004E6E14" w:rsidP="00EF2837">
      <w:pPr>
        <w:pStyle w:val="PargrafodaLista"/>
        <w:spacing w:line="360" w:lineRule="auto"/>
        <w:ind w:left="720" w:firstLine="696"/>
        <w:rPr>
          <w:rFonts w:ascii="Arial" w:hAnsi="Arial" w:cs="Arial"/>
          <w:sz w:val="24"/>
          <w:szCs w:val="24"/>
        </w:rPr>
      </w:pPr>
      <w:r w:rsidRPr="004E6E14">
        <w:rPr>
          <w:sz w:val="24"/>
          <w:szCs w:val="24"/>
        </w:rPr>
        <w:t>Assim, este parecer é favorável à aprovação do documento, recomendando sua homologação pelo órgão competente.</w:t>
      </w:r>
      <w:r w:rsidR="007F0197" w:rsidRPr="0042622B">
        <w:rPr>
          <w:rFonts w:ascii="Arial" w:hAnsi="Arial" w:cs="Arial"/>
          <w:sz w:val="24"/>
          <w:szCs w:val="24"/>
        </w:rPr>
        <w:t xml:space="preserve">  </w:t>
      </w:r>
    </w:p>
    <w:p w14:paraId="7DFBF9A5" w14:textId="4D002B50" w:rsidR="00B62349" w:rsidRPr="00E4453E" w:rsidRDefault="007F0197" w:rsidP="00EF2837">
      <w:pPr>
        <w:pStyle w:val="PargrafodaLista"/>
        <w:spacing w:line="360" w:lineRule="auto"/>
        <w:ind w:left="720" w:firstLine="696"/>
        <w:rPr>
          <w:rFonts w:ascii="Arial" w:hAnsi="Arial" w:cs="Arial"/>
          <w:sz w:val="24"/>
          <w:szCs w:val="24"/>
        </w:rPr>
      </w:pPr>
      <w:r w:rsidRPr="0042622B">
        <w:rPr>
          <w:rFonts w:ascii="Arial" w:hAnsi="Arial" w:cs="Arial"/>
          <w:sz w:val="24"/>
          <w:szCs w:val="24"/>
        </w:rPr>
        <w:t xml:space="preserve">     </w:t>
      </w:r>
    </w:p>
    <w:p w14:paraId="4A21698B" w14:textId="444E83F8" w:rsidR="005226CE" w:rsidRDefault="004D21BF" w:rsidP="00873315">
      <w:pPr>
        <w:pStyle w:val="Corpodetexto"/>
        <w:spacing w:before="1" w:line="360" w:lineRule="auto"/>
        <w:ind w:left="1304" w:right="-568"/>
        <w:jc w:val="right"/>
        <w:rPr>
          <w:rFonts w:ascii="Arial" w:hAnsi="Arial" w:cs="Arial"/>
        </w:rPr>
      </w:pPr>
      <w:r w:rsidRPr="00E4453E">
        <w:rPr>
          <w:rFonts w:ascii="Arial" w:hAnsi="Arial" w:cs="Arial"/>
        </w:rPr>
        <w:t>Salvador do Sul,</w:t>
      </w:r>
      <w:r w:rsidRPr="00E4453E">
        <w:rPr>
          <w:rFonts w:ascii="Arial" w:hAnsi="Arial" w:cs="Arial"/>
          <w:spacing w:val="-3"/>
        </w:rPr>
        <w:t xml:space="preserve"> </w:t>
      </w:r>
      <w:r w:rsidR="00992400">
        <w:rPr>
          <w:rFonts w:ascii="Arial" w:hAnsi="Arial" w:cs="Arial"/>
        </w:rPr>
        <w:t xml:space="preserve">10 </w:t>
      </w:r>
      <w:r w:rsidR="00DB7C83">
        <w:rPr>
          <w:rFonts w:ascii="Arial" w:hAnsi="Arial" w:cs="Arial"/>
        </w:rPr>
        <w:t xml:space="preserve">de </w:t>
      </w:r>
      <w:r w:rsidR="00704B9E">
        <w:rPr>
          <w:rFonts w:ascii="Arial" w:hAnsi="Arial" w:cs="Arial"/>
        </w:rPr>
        <w:t>setembro</w:t>
      </w:r>
      <w:r w:rsidR="005226CE">
        <w:rPr>
          <w:rFonts w:ascii="Arial" w:hAnsi="Arial" w:cs="Arial"/>
        </w:rPr>
        <w:t xml:space="preserve"> </w:t>
      </w:r>
      <w:r w:rsidRPr="00E4453E">
        <w:rPr>
          <w:rFonts w:ascii="Arial" w:hAnsi="Arial" w:cs="Arial"/>
        </w:rPr>
        <w:t>de</w:t>
      </w:r>
      <w:r w:rsidRPr="00E4453E">
        <w:rPr>
          <w:rFonts w:ascii="Arial" w:hAnsi="Arial" w:cs="Arial"/>
          <w:spacing w:val="-1"/>
        </w:rPr>
        <w:t xml:space="preserve"> </w:t>
      </w:r>
      <w:r w:rsidRPr="00E4453E">
        <w:rPr>
          <w:rFonts w:ascii="Arial" w:hAnsi="Arial" w:cs="Arial"/>
        </w:rPr>
        <w:t>202</w:t>
      </w:r>
      <w:r w:rsidR="005226CE">
        <w:rPr>
          <w:rFonts w:ascii="Arial" w:hAnsi="Arial" w:cs="Arial"/>
        </w:rPr>
        <w:t>5</w:t>
      </w:r>
      <w:r w:rsidRPr="00E4453E">
        <w:rPr>
          <w:rFonts w:ascii="Arial" w:hAnsi="Arial" w:cs="Arial"/>
        </w:rPr>
        <w:t>.</w:t>
      </w:r>
    </w:p>
    <w:p w14:paraId="132988CE" w14:textId="77777777" w:rsidR="00873315" w:rsidRDefault="00873315" w:rsidP="00873315">
      <w:pPr>
        <w:pStyle w:val="Corpodetexto"/>
        <w:spacing w:before="1" w:line="360" w:lineRule="auto"/>
        <w:ind w:left="1304" w:right="-568"/>
        <w:jc w:val="right"/>
        <w:rPr>
          <w:rFonts w:ascii="Arial" w:hAnsi="Arial" w:cs="Arial"/>
        </w:rPr>
      </w:pPr>
    </w:p>
    <w:p w14:paraId="31679EC7" w14:textId="7E268404" w:rsidR="00E4453E" w:rsidRDefault="004D21BF" w:rsidP="00E4453E">
      <w:pPr>
        <w:spacing w:line="360" w:lineRule="auto"/>
        <w:ind w:right="-568" w:firstLine="708"/>
        <w:jc w:val="both"/>
        <w:rPr>
          <w:rFonts w:ascii="Arial" w:hAnsi="Arial" w:cs="Arial"/>
          <w:sz w:val="24"/>
          <w:szCs w:val="24"/>
        </w:rPr>
      </w:pPr>
      <w:r w:rsidRPr="00E4453E">
        <w:rPr>
          <w:rFonts w:ascii="Arial" w:hAnsi="Arial" w:cs="Arial"/>
          <w:sz w:val="24"/>
          <w:szCs w:val="24"/>
        </w:rPr>
        <w:t>Aprovado por unanimidade</w:t>
      </w:r>
      <w:r w:rsidR="00E4453E" w:rsidRPr="00E4453E">
        <w:rPr>
          <w:rFonts w:ascii="Arial" w:hAnsi="Arial" w:cs="Arial"/>
          <w:sz w:val="24"/>
          <w:szCs w:val="24"/>
        </w:rPr>
        <w:t xml:space="preserve"> pelos presentes</w:t>
      </w:r>
      <w:r w:rsidRPr="00E4453E">
        <w:rPr>
          <w:rFonts w:ascii="Arial" w:hAnsi="Arial" w:cs="Arial"/>
          <w:sz w:val="24"/>
          <w:szCs w:val="24"/>
        </w:rPr>
        <w:t xml:space="preserve">, em sessão ordinária realizada no dia </w:t>
      </w:r>
      <w:r w:rsidR="00992400">
        <w:rPr>
          <w:rFonts w:ascii="Arial" w:hAnsi="Arial" w:cs="Arial"/>
          <w:sz w:val="24"/>
          <w:szCs w:val="24"/>
        </w:rPr>
        <w:t>10</w:t>
      </w:r>
      <w:r w:rsidR="00DB7C83">
        <w:rPr>
          <w:rFonts w:ascii="Arial" w:hAnsi="Arial" w:cs="Arial"/>
          <w:sz w:val="24"/>
          <w:szCs w:val="24"/>
        </w:rPr>
        <w:t xml:space="preserve"> de </w:t>
      </w:r>
      <w:r w:rsidR="00704B9E">
        <w:rPr>
          <w:rFonts w:ascii="Arial" w:hAnsi="Arial" w:cs="Arial"/>
          <w:sz w:val="24"/>
          <w:szCs w:val="24"/>
        </w:rPr>
        <w:t>setembro</w:t>
      </w:r>
      <w:r w:rsidR="00DB7C83">
        <w:rPr>
          <w:rFonts w:ascii="Arial" w:hAnsi="Arial" w:cs="Arial"/>
          <w:sz w:val="24"/>
          <w:szCs w:val="24"/>
        </w:rPr>
        <w:t xml:space="preserve"> de 202</w:t>
      </w:r>
      <w:r w:rsidR="00964760">
        <w:rPr>
          <w:rFonts w:ascii="Arial" w:hAnsi="Arial" w:cs="Arial"/>
          <w:sz w:val="24"/>
          <w:szCs w:val="24"/>
        </w:rPr>
        <w:t>5.</w:t>
      </w:r>
    </w:p>
    <w:p w14:paraId="79AB8493" w14:textId="05A087DE" w:rsidR="00E4453E" w:rsidRDefault="00E4453E" w:rsidP="00E4453E">
      <w:pPr>
        <w:spacing w:line="360" w:lineRule="auto"/>
        <w:ind w:right="-568" w:firstLine="708"/>
        <w:jc w:val="both"/>
        <w:rPr>
          <w:rFonts w:ascii="Arial" w:hAnsi="Arial" w:cs="Arial"/>
          <w:sz w:val="24"/>
          <w:szCs w:val="24"/>
        </w:rPr>
      </w:pPr>
    </w:p>
    <w:p w14:paraId="7A88F632" w14:textId="77777777" w:rsidR="00DB7C83" w:rsidRDefault="00DB7C83" w:rsidP="00E4453E">
      <w:pPr>
        <w:spacing w:line="360" w:lineRule="auto"/>
        <w:ind w:right="-568" w:firstLine="708"/>
        <w:jc w:val="both"/>
        <w:rPr>
          <w:rFonts w:ascii="Arial" w:hAnsi="Arial" w:cs="Arial"/>
          <w:sz w:val="24"/>
          <w:szCs w:val="24"/>
        </w:rPr>
      </w:pPr>
    </w:p>
    <w:p w14:paraId="4ADDBDD0" w14:textId="77777777" w:rsidR="005226CE" w:rsidRDefault="005226CE" w:rsidP="00E4453E">
      <w:pPr>
        <w:spacing w:line="360" w:lineRule="auto"/>
        <w:ind w:right="-568" w:firstLine="708"/>
        <w:jc w:val="center"/>
        <w:rPr>
          <w:rFonts w:ascii="Arial Narrow" w:hAnsi="Arial Narrow"/>
          <w:b/>
          <w:sz w:val="24"/>
          <w:szCs w:val="24"/>
        </w:rPr>
      </w:pPr>
    </w:p>
    <w:p w14:paraId="11F358BD" w14:textId="37C7B60C" w:rsidR="00E4453E" w:rsidRDefault="00E4453E" w:rsidP="00E4453E">
      <w:pPr>
        <w:spacing w:line="360" w:lineRule="auto"/>
        <w:ind w:right="-568" w:firstLine="708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_______________________________</w:t>
      </w:r>
    </w:p>
    <w:p w14:paraId="03C5CEE1" w14:textId="65677983" w:rsidR="00E4453E" w:rsidRPr="005226CE" w:rsidRDefault="002857EB" w:rsidP="00E4453E">
      <w:pPr>
        <w:spacing w:line="360" w:lineRule="auto"/>
        <w:ind w:right="-568" w:firstLine="708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Daniele Deuner Girotto</w:t>
      </w:r>
    </w:p>
    <w:p w14:paraId="742007B1" w14:textId="19B2EB76" w:rsidR="00D70124" w:rsidRPr="005226CE" w:rsidRDefault="004D21BF" w:rsidP="00457350">
      <w:pPr>
        <w:spacing w:line="360" w:lineRule="auto"/>
        <w:ind w:right="-568" w:firstLine="708"/>
        <w:jc w:val="center"/>
        <w:rPr>
          <w:rFonts w:ascii="Arial" w:hAnsi="Arial" w:cs="Arial"/>
          <w:sz w:val="24"/>
          <w:szCs w:val="24"/>
        </w:rPr>
      </w:pPr>
      <w:r w:rsidRPr="005226CE">
        <w:rPr>
          <w:rFonts w:ascii="Arial" w:hAnsi="Arial" w:cs="Arial"/>
          <w:b/>
          <w:sz w:val="24"/>
          <w:szCs w:val="24"/>
        </w:rPr>
        <w:t>Presidente</w:t>
      </w:r>
      <w:r w:rsidRPr="005226CE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5226CE">
        <w:rPr>
          <w:rFonts w:ascii="Arial" w:hAnsi="Arial" w:cs="Arial"/>
          <w:b/>
          <w:sz w:val="24"/>
          <w:szCs w:val="24"/>
        </w:rPr>
        <w:t>CME/Salvador do Sul</w:t>
      </w:r>
    </w:p>
    <w:sectPr w:rsidR="00D70124" w:rsidRPr="005226CE" w:rsidSect="003E1BE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417" w:left="1701" w:header="73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CB1338" w14:textId="77777777" w:rsidR="006E7154" w:rsidRDefault="006E7154" w:rsidP="008D6D4B">
      <w:r>
        <w:separator/>
      </w:r>
    </w:p>
  </w:endnote>
  <w:endnote w:type="continuationSeparator" w:id="0">
    <w:p w14:paraId="13989A5E" w14:textId="77777777" w:rsidR="006E7154" w:rsidRDefault="006E7154" w:rsidP="008D6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4FD5C5" w14:textId="77777777" w:rsidR="00DF46C6" w:rsidRDefault="00DF46C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D48D12" w14:textId="77777777" w:rsidR="00DF46C6" w:rsidRDefault="00DF46C6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FC633" w14:textId="77777777" w:rsidR="00DF46C6" w:rsidRDefault="00DF46C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217661" w14:textId="77777777" w:rsidR="006E7154" w:rsidRDefault="006E7154" w:rsidP="008D6D4B">
      <w:r>
        <w:separator/>
      </w:r>
    </w:p>
  </w:footnote>
  <w:footnote w:type="continuationSeparator" w:id="0">
    <w:p w14:paraId="7417BFF8" w14:textId="77777777" w:rsidR="006E7154" w:rsidRDefault="006E7154" w:rsidP="008D6D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55F10C" w14:textId="77777777" w:rsidR="00DF46C6" w:rsidRDefault="00DF46C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346CA8" w14:textId="47EA4CBD" w:rsidR="008D6D4B" w:rsidRDefault="003E1BE5" w:rsidP="00971FF3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01952909" wp14:editId="2F49C218">
          <wp:simplePos x="0" y="0"/>
          <wp:positionH relativeFrom="column">
            <wp:posOffset>278765</wp:posOffset>
          </wp:positionH>
          <wp:positionV relativeFrom="paragraph">
            <wp:posOffset>-116840</wp:posOffset>
          </wp:positionV>
          <wp:extent cx="847899" cy="847899"/>
          <wp:effectExtent l="0" t="0" r="9525" b="952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7899" cy="8478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37498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B65076D" wp14:editId="069169FF">
              <wp:simplePos x="0" y="0"/>
              <wp:positionH relativeFrom="page">
                <wp:posOffset>2429301</wp:posOffset>
              </wp:positionH>
              <wp:positionV relativeFrom="topMargin">
                <wp:align>bottom</wp:align>
              </wp:positionV>
              <wp:extent cx="4294505" cy="759014"/>
              <wp:effectExtent l="0" t="0" r="10795" b="3175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94505" cy="75901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89DA7C" w14:textId="77777777" w:rsidR="008D6D4B" w:rsidRDefault="008D6D4B" w:rsidP="00971FF3">
                          <w:pPr>
                            <w:spacing w:before="13"/>
                            <w:ind w:left="20" w:right="18" w:firstLine="1"/>
                            <w:jc w:val="center"/>
                            <w:rPr>
                              <w:rFonts w:ascii="Arial" w:hAnsi="Arial"/>
                              <w:b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</w:rPr>
                            <w:t>PREFEITURA MUNICIPAL DE SALVADOR DO SUL</w:t>
                          </w:r>
                        </w:p>
                        <w:p w14:paraId="398FA66F" w14:textId="2C482EE7" w:rsidR="008D6D4B" w:rsidRDefault="008D6D4B" w:rsidP="00971FF3">
                          <w:pPr>
                            <w:spacing w:before="13"/>
                            <w:ind w:left="20" w:right="18" w:firstLine="1"/>
                            <w:jc w:val="center"/>
                            <w:rPr>
                              <w:rFonts w:ascii="Arial" w:hAnsi="Arial"/>
                              <w:b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CONSELHO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D</w:t>
                          </w:r>
                          <w:r w:rsidR="00DF46C6">
                            <w:rPr>
                              <w:rFonts w:ascii="Arial" w:hAnsi="Arial"/>
                              <w:b/>
                            </w:rPr>
                            <w:t>A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</w:rPr>
                            <w:t>EDUCAÇÃO</w:t>
                          </w:r>
                        </w:p>
                        <w:p w14:paraId="56F0C392" w14:textId="3AB0BE71" w:rsidR="008D6D4B" w:rsidRDefault="00DF46C6" w:rsidP="00971FF3">
                          <w:pPr>
                            <w:ind w:left="122" w:right="117"/>
                            <w:jc w:val="center"/>
                            <w:rPr>
                              <w:rFonts w:ascii="Arial"/>
                              <w:b/>
                            </w:rPr>
                          </w:pPr>
                          <w:r>
                            <w:rPr>
                              <w:rFonts w:ascii="Arial"/>
                              <w:b/>
                            </w:rPr>
                            <w:t>Rua Bartholomeu Petry</w:t>
                          </w:r>
                          <w:r w:rsidR="008D6D4B">
                            <w:rPr>
                              <w:rFonts w:ascii="Arial"/>
                              <w:b/>
                            </w:rPr>
                            <w:t xml:space="preserve">, </w:t>
                          </w:r>
                          <w:r>
                            <w:rPr>
                              <w:rFonts w:ascii="Arial"/>
                              <w:b/>
                            </w:rPr>
                            <w:t xml:space="preserve">32 </w:t>
                          </w:r>
                          <w:r w:rsidR="008D6D4B">
                            <w:rPr>
                              <w:rFonts w:ascii="Arial"/>
                              <w:b/>
                            </w:rPr>
                            <w:t>/</w:t>
                          </w:r>
                          <w:r w:rsidR="008D6D4B">
                            <w:rPr>
                              <w:rFonts w:ascii="Arial"/>
                              <w:b/>
                              <w:spacing w:val="-3"/>
                            </w:rPr>
                            <w:t xml:space="preserve"> </w:t>
                          </w:r>
                          <w:r w:rsidR="008D6D4B">
                            <w:rPr>
                              <w:rFonts w:ascii="Arial"/>
                              <w:b/>
                            </w:rPr>
                            <w:t>Centro</w:t>
                          </w:r>
                          <w:r>
                            <w:rPr>
                              <w:rFonts w:ascii="Arial"/>
                              <w:b/>
                            </w:rPr>
                            <w:t xml:space="preserve"> </w:t>
                          </w:r>
                          <w:r w:rsidR="008D6D4B">
                            <w:rPr>
                              <w:rFonts w:ascii="Arial"/>
                              <w:b/>
                            </w:rPr>
                            <w:t xml:space="preserve">- </w:t>
                          </w:r>
                          <w:r>
                            <w:rPr>
                              <w:rFonts w:ascii="Arial"/>
                              <w:b/>
                            </w:rPr>
                            <w:t>F</w:t>
                          </w:r>
                          <w:r w:rsidR="008D6D4B">
                            <w:rPr>
                              <w:rFonts w:ascii="Arial"/>
                              <w:b/>
                            </w:rPr>
                            <w:t>one (51) 998251345</w:t>
                          </w:r>
                        </w:p>
                        <w:p w14:paraId="6D8B8A4F" w14:textId="3573F364" w:rsidR="008D6D4B" w:rsidRDefault="006E7154" w:rsidP="00971FF3">
                          <w:pPr>
                            <w:ind w:left="120" w:right="117"/>
                            <w:jc w:val="center"/>
                            <w:rPr>
                              <w:rStyle w:val="Hyperlink"/>
                              <w:sz w:val="20"/>
                            </w:rPr>
                          </w:pPr>
                          <w:hyperlink r:id="rId2" w:history="1">
                            <w:r w:rsidR="008D6D4B" w:rsidRPr="00305C81">
                              <w:rPr>
                                <w:rStyle w:val="Hyperlink"/>
                                <w:sz w:val="20"/>
                              </w:rPr>
                              <w:t>cme@salvadordosul.rs.gov.br</w:t>
                            </w:r>
                          </w:hyperlink>
                        </w:p>
                        <w:p w14:paraId="3C4D0EDB" w14:textId="32EA7C24" w:rsidR="00A37498" w:rsidRDefault="00A37498" w:rsidP="00971FF3">
                          <w:pPr>
                            <w:ind w:left="120" w:right="117"/>
                            <w:jc w:val="center"/>
                            <w:rPr>
                              <w:rStyle w:val="Hyperlink"/>
                              <w:sz w:val="20"/>
                            </w:rPr>
                          </w:pPr>
                        </w:p>
                        <w:p w14:paraId="68A95255" w14:textId="42C87E3D" w:rsidR="00A37498" w:rsidRDefault="00A37498" w:rsidP="00971FF3">
                          <w:pPr>
                            <w:ind w:left="120" w:right="117"/>
                            <w:jc w:val="center"/>
                            <w:rPr>
                              <w:rStyle w:val="Hyperlink"/>
                              <w:sz w:val="20"/>
                            </w:rPr>
                          </w:pPr>
                        </w:p>
                        <w:p w14:paraId="209FD190" w14:textId="2E374E44" w:rsidR="00A37498" w:rsidRDefault="00A37498" w:rsidP="00971FF3">
                          <w:pPr>
                            <w:ind w:left="120" w:right="117"/>
                            <w:jc w:val="center"/>
                            <w:rPr>
                              <w:rStyle w:val="Hyperlink"/>
                              <w:sz w:val="20"/>
                            </w:rPr>
                          </w:pPr>
                        </w:p>
                        <w:p w14:paraId="1AC24F16" w14:textId="77777777" w:rsidR="00A37498" w:rsidRDefault="00A37498" w:rsidP="00971FF3">
                          <w:pPr>
                            <w:ind w:left="120" w:right="117"/>
                            <w:jc w:val="center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65076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91.3pt;margin-top:0;width:338.15pt;height:59.7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" filled="f" stroked="f">
              <v:textbox inset="0,0,0,0">
                <w:txbxContent>
                  <w:p w14:paraId="6E89DA7C" w14:textId="77777777" w:rsidR="008D6D4B" w:rsidRDefault="008D6D4B" w:rsidP="00971FF3">
                    <w:pPr>
                      <w:spacing w:before="13"/>
                      <w:ind w:left="20" w:right="18" w:firstLine="1"/>
                      <w:jc w:val="center"/>
                      <w:rPr>
                        <w:rFonts w:ascii="Arial" w:hAnsi="Arial"/>
                        <w:b/>
                      </w:rPr>
                    </w:pPr>
                    <w:r>
                      <w:rPr>
                        <w:rFonts w:ascii="Arial" w:hAnsi="Arial"/>
                        <w:b/>
                      </w:rPr>
                      <w:t>PREFEITURA MUNICIPAL DE SALVADOR DO SUL</w:t>
                    </w:r>
                  </w:p>
                  <w:p w14:paraId="398FA66F" w14:textId="2C482EE7" w:rsidR="008D6D4B" w:rsidRDefault="008D6D4B" w:rsidP="00971FF3">
                    <w:pPr>
                      <w:spacing w:before="13"/>
                      <w:ind w:left="20" w:right="18" w:firstLine="1"/>
                      <w:jc w:val="center"/>
                      <w:rPr>
                        <w:rFonts w:ascii="Arial" w:hAnsi="Arial"/>
                        <w:b/>
                      </w:rPr>
                    </w:pPr>
                    <w:r>
                      <w:rPr>
                        <w:rFonts w:ascii="Arial" w:hAnsi="Arial"/>
                        <w:b/>
                        <w:spacing w:val="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CONSELHO</w:t>
                    </w:r>
                    <w:r>
                      <w:rPr>
                        <w:rFonts w:ascii="Arial" w:hAnsi="Arial"/>
                        <w:b/>
                        <w:spacing w:val="-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MUNICIPAL</w:t>
                    </w:r>
                    <w:r>
                      <w:rPr>
                        <w:rFonts w:ascii="Arial" w:hAnsi="Arial"/>
                        <w:b/>
                        <w:spacing w:val="-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D</w:t>
                    </w:r>
                    <w:r w:rsidR="00DF46C6">
                      <w:rPr>
                        <w:rFonts w:ascii="Arial" w:hAnsi="Arial"/>
                        <w:b/>
                      </w:rPr>
                      <w:t>A</w:t>
                    </w:r>
                    <w:r>
                      <w:rPr>
                        <w:rFonts w:ascii="Arial" w:hAnsi="Arial"/>
                        <w:b/>
                        <w:spacing w:val="-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</w:rPr>
                      <w:t>EDUCAÇÃO</w:t>
                    </w:r>
                  </w:p>
                  <w:p w14:paraId="56F0C392" w14:textId="3AB0BE71" w:rsidR="008D6D4B" w:rsidRDefault="00DF46C6" w:rsidP="00971FF3">
                    <w:pPr>
                      <w:ind w:left="122" w:right="117"/>
                      <w:jc w:val="center"/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</w:rPr>
                      <w:t>Rua Bartholomeu Petry</w:t>
                    </w:r>
                    <w:r w:rsidR="008D6D4B">
                      <w:rPr>
                        <w:rFonts w:ascii="Arial"/>
                        <w:b/>
                      </w:rPr>
                      <w:t xml:space="preserve">, </w:t>
                    </w:r>
                    <w:r>
                      <w:rPr>
                        <w:rFonts w:ascii="Arial"/>
                        <w:b/>
                      </w:rPr>
                      <w:t xml:space="preserve">32 </w:t>
                    </w:r>
                    <w:r w:rsidR="008D6D4B">
                      <w:rPr>
                        <w:rFonts w:ascii="Arial"/>
                        <w:b/>
                      </w:rPr>
                      <w:t>/</w:t>
                    </w:r>
                    <w:r w:rsidR="008D6D4B">
                      <w:rPr>
                        <w:rFonts w:ascii="Arial"/>
                        <w:b/>
                        <w:spacing w:val="-3"/>
                      </w:rPr>
                      <w:t xml:space="preserve"> </w:t>
                    </w:r>
                    <w:r w:rsidR="008D6D4B">
                      <w:rPr>
                        <w:rFonts w:ascii="Arial"/>
                        <w:b/>
                      </w:rPr>
                      <w:t>Centro</w:t>
                    </w:r>
                    <w:r>
                      <w:rPr>
                        <w:rFonts w:ascii="Arial"/>
                        <w:b/>
                      </w:rPr>
                      <w:t xml:space="preserve"> </w:t>
                    </w:r>
                    <w:r w:rsidR="008D6D4B">
                      <w:rPr>
                        <w:rFonts w:ascii="Arial"/>
                        <w:b/>
                      </w:rPr>
                      <w:t xml:space="preserve">- </w:t>
                    </w:r>
                    <w:r>
                      <w:rPr>
                        <w:rFonts w:ascii="Arial"/>
                        <w:b/>
                      </w:rPr>
                      <w:t>F</w:t>
                    </w:r>
                    <w:r w:rsidR="008D6D4B">
                      <w:rPr>
                        <w:rFonts w:ascii="Arial"/>
                        <w:b/>
                      </w:rPr>
                      <w:t>one (51) 998251345</w:t>
                    </w:r>
                  </w:p>
                  <w:p w14:paraId="6D8B8A4F" w14:textId="3573F364" w:rsidR="008D6D4B" w:rsidRDefault="006E7154" w:rsidP="00971FF3">
                    <w:pPr>
                      <w:ind w:left="120" w:right="117"/>
                      <w:jc w:val="center"/>
                      <w:rPr>
                        <w:rStyle w:val="Hyperlink"/>
                        <w:sz w:val="20"/>
                      </w:rPr>
                    </w:pPr>
                    <w:hyperlink r:id="rId3" w:history="1">
                      <w:r w:rsidR="008D6D4B" w:rsidRPr="00305C81">
                        <w:rPr>
                          <w:rStyle w:val="Hyperlink"/>
                          <w:sz w:val="20"/>
                        </w:rPr>
                        <w:t>cme@salvadordosul.rs.gov.br</w:t>
                      </w:r>
                    </w:hyperlink>
                  </w:p>
                  <w:p w14:paraId="3C4D0EDB" w14:textId="32EA7C24" w:rsidR="00A37498" w:rsidRDefault="00A37498" w:rsidP="00971FF3">
                    <w:pPr>
                      <w:ind w:left="120" w:right="117"/>
                      <w:jc w:val="center"/>
                      <w:rPr>
                        <w:rStyle w:val="Hyperlink"/>
                        <w:sz w:val="20"/>
                      </w:rPr>
                    </w:pPr>
                  </w:p>
                  <w:p w14:paraId="68A95255" w14:textId="42C87E3D" w:rsidR="00A37498" w:rsidRDefault="00A37498" w:rsidP="00971FF3">
                    <w:pPr>
                      <w:ind w:left="120" w:right="117"/>
                      <w:jc w:val="center"/>
                      <w:rPr>
                        <w:rStyle w:val="Hyperlink"/>
                        <w:sz w:val="20"/>
                      </w:rPr>
                    </w:pPr>
                  </w:p>
                  <w:p w14:paraId="209FD190" w14:textId="2E374E44" w:rsidR="00A37498" w:rsidRDefault="00A37498" w:rsidP="00971FF3">
                    <w:pPr>
                      <w:ind w:left="120" w:right="117"/>
                      <w:jc w:val="center"/>
                      <w:rPr>
                        <w:rStyle w:val="Hyperlink"/>
                        <w:sz w:val="20"/>
                      </w:rPr>
                    </w:pPr>
                  </w:p>
                  <w:p w14:paraId="1AC24F16" w14:textId="77777777" w:rsidR="00A37498" w:rsidRDefault="00A37498" w:rsidP="00971FF3">
                    <w:pPr>
                      <w:ind w:left="120" w:right="117"/>
                      <w:jc w:val="center"/>
                      <w:rPr>
                        <w:sz w:val="20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</w:p>
  <w:p w14:paraId="7F391862" w14:textId="662A9C87" w:rsidR="008D6D4B" w:rsidRPr="00971FF3" w:rsidRDefault="008D6D4B" w:rsidP="00971FF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F22700" w14:textId="77777777" w:rsidR="00DF46C6" w:rsidRDefault="00DF46C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68BEC990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D1C2680"/>
    <w:multiLevelType w:val="hybridMultilevel"/>
    <w:tmpl w:val="8E7EEC9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075BC6"/>
    <w:multiLevelType w:val="hybridMultilevel"/>
    <w:tmpl w:val="18B64912"/>
    <w:lvl w:ilvl="0" w:tplc="B3C0578E">
      <w:numFmt w:val="bullet"/>
      <w:lvlText w:val="➢"/>
      <w:lvlJc w:val="left"/>
      <w:pPr>
        <w:ind w:left="1304" w:hanging="288"/>
      </w:pPr>
      <w:rPr>
        <w:rFonts w:ascii="MS Gothic" w:eastAsia="MS Gothic" w:hAnsi="MS Gothic" w:cs="MS Gothic" w:hint="default"/>
        <w:w w:val="100"/>
        <w:sz w:val="20"/>
        <w:szCs w:val="20"/>
        <w:lang w:val="pt-PT" w:eastAsia="en-US" w:bidi="ar-SA"/>
      </w:rPr>
    </w:lvl>
    <w:lvl w:ilvl="1" w:tplc="656EBAEA">
      <w:start w:val="1"/>
      <w:numFmt w:val="upperRoman"/>
      <w:lvlText w:val="%2"/>
      <w:lvlJc w:val="left"/>
      <w:pPr>
        <w:ind w:left="4706" w:hanging="128"/>
      </w:pPr>
      <w:rPr>
        <w:rFonts w:hint="default"/>
        <w:w w:val="100"/>
        <w:lang w:val="pt-PT" w:eastAsia="en-US" w:bidi="ar-SA"/>
      </w:rPr>
    </w:lvl>
    <w:lvl w:ilvl="2" w:tplc="3D927C68">
      <w:numFmt w:val="bullet"/>
      <w:lvlText w:val="•"/>
      <w:lvlJc w:val="left"/>
      <w:pPr>
        <w:ind w:left="4700" w:hanging="128"/>
      </w:pPr>
      <w:rPr>
        <w:rFonts w:hint="default"/>
        <w:lang w:val="pt-PT" w:eastAsia="en-US" w:bidi="ar-SA"/>
      </w:rPr>
    </w:lvl>
    <w:lvl w:ilvl="3" w:tplc="02B89B98">
      <w:numFmt w:val="bullet"/>
      <w:lvlText w:val="•"/>
      <w:lvlJc w:val="left"/>
      <w:pPr>
        <w:ind w:left="5353" w:hanging="128"/>
      </w:pPr>
      <w:rPr>
        <w:rFonts w:hint="default"/>
        <w:lang w:val="pt-PT" w:eastAsia="en-US" w:bidi="ar-SA"/>
      </w:rPr>
    </w:lvl>
    <w:lvl w:ilvl="4" w:tplc="9CF27554">
      <w:numFmt w:val="bullet"/>
      <w:lvlText w:val="•"/>
      <w:lvlJc w:val="left"/>
      <w:pPr>
        <w:ind w:left="6006" w:hanging="128"/>
      </w:pPr>
      <w:rPr>
        <w:rFonts w:hint="default"/>
        <w:lang w:val="pt-PT" w:eastAsia="en-US" w:bidi="ar-SA"/>
      </w:rPr>
    </w:lvl>
    <w:lvl w:ilvl="5" w:tplc="988CB580">
      <w:numFmt w:val="bullet"/>
      <w:lvlText w:val="•"/>
      <w:lvlJc w:val="left"/>
      <w:pPr>
        <w:ind w:left="6659" w:hanging="128"/>
      </w:pPr>
      <w:rPr>
        <w:rFonts w:hint="default"/>
        <w:lang w:val="pt-PT" w:eastAsia="en-US" w:bidi="ar-SA"/>
      </w:rPr>
    </w:lvl>
    <w:lvl w:ilvl="6" w:tplc="8EB2B5F2">
      <w:numFmt w:val="bullet"/>
      <w:lvlText w:val="•"/>
      <w:lvlJc w:val="left"/>
      <w:pPr>
        <w:ind w:left="7313" w:hanging="128"/>
      </w:pPr>
      <w:rPr>
        <w:rFonts w:hint="default"/>
        <w:lang w:val="pt-PT" w:eastAsia="en-US" w:bidi="ar-SA"/>
      </w:rPr>
    </w:lvl>
    <w:lvl w:ilvl="7" w:tplc="A63A730E">
      <w:numFmt w:val="bullet"/>
      <w:lvlText w:val="•"/>
      <w:lvlJc w:val="left"/>
      <w:pPr>
        <w:ind w:left="7966" w:hanging="128"/>
      </w:pPr>
      <w:rPr>
        <w:rFonts w:hint="default"/>
        <w:lang w:val="pt-PT" w:eastAsia="en-US" w:bidi="ar-SA"/>
      </w:rPr>
    </w:lvl>
    <w:lvl w:ilvl="8" w:tplc="80968F5E">
      <w:numFmt w:val="bullet"/>
      <w:lvlText w:val="•"/>
      <w:lvlJc w:val="left"/>
      <w:pPr>
        <w:ind w:left="8619" w:hanging="128"/>
      </w:pPr>
      <w:rPr>
        <w:rFonts w:hint="default"/>
        <w:lang w:val="pt-PT" w:eastAsia="en-US" w:bidi="ar-SA"/>
      </w:rPr>
    </w:lvl>
  </w:abstractNum>
  <w:abstractNum w:abstractNumId="3" w15:restartNumberingAfterBreak="0">
    <w:nsid w:val="2CB26EEB"/>
    <w:multiLevelType w:val="hybridMultilevel"/>
    <w:tmpl w:val="14127B78"/>
    <w:lvl w:ilvl="0" w:tplc="44281556">
      <w:start w:val="1"/>
      <w:numFmt w:val="upperRoman"/>
      <w:lvlText w:val="%1."/>
      <w:lvlJc w:val="left"/>
      <w:pPr>
        <w:ind w:left="1504" w:hanging="200"/>
      </w:pPr>
      <w:rPr>
        <w:rFonts w:ascii="Arial" w:eastAsia="Arial" w:hAnsi="Arial" w:cs="Arial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1" w:tplc="C0ECCC3E">
      <w:start w:val="1"/>
      <w:numFmt w:val="decimal"/>
      <w:lvlText w:val="%2."/>
      <w:lvlJc w:val="left"/>
      <w:pPr>
        <w:ind w:left="2004" w:hanging="350"/>
      </w:pPr>
      <w:rPr>
        <w:rFonts w:ascii="Arial" w:eastAsia="Arial" w:hAnsi="Arial" w:cs="Arial" w:hint="default"/>
        <w:b/>
        <w:bCs/>
        <w:w w:val="100"/>
        <w:sz w:val="24"/>
        <w:szCs w:val="24"/>
        <w:lang w:val="pt-PT" w:eastAsia="en-US" w:bidi="ar-SA"/>
      </w:rPr>
    </w:lvl>
    <w:lvl w:ilvl="2" w:tplc="0F048F3E">
      <w:numFmt w:val="bullet"/>
      <w:lvlText w:val="•"/>
      <w:lvlJc w:val="left"/>
      <w:pPr>
        <w:ind w:left="2880" w:hanging="350"/>
      </w:pPr>
      <w:rPr>
        <w:lang w:val="pt-PT" w:eastAsia="en-US" w:bidi="ar-SA"/>
      </w:rPr>
    </w:lvl>
    <w:lvl w:ilvl="3" w:tplc="E5DE18E8">
      <w:numFmt w:val="bullet"/>
      <w:lvlText w:val="•"/>
      <w:lvlJc w:val="left"/>
      <w:pPr>
        <w:ind w:left="3761" w:hanging="350"/>
      </w:pPr>
      <w:rPr>
        <w:lang w:val="pt-PT" w:eastAsia="en-US" w:bidi="ar-SA"/>
      </w:rPr>
    </w:lvl>
    <w:lvl w:ilvl="4" w:tplc="C99CE742">
      <w:numFmt w:val="bullet"/>
      <w:lvlText w:val="•"/>
      <w:lvlJc w:val="left"/>
      <w:pPr>
        <w:ind w:left="4642" w:hanging="350"/>
      </w:pPr>
      <w:rPr>
        <w:lang w:val="pt-PT" w:eastAsia="en-US" w:bidi="ar-SA"/>
      </w:rPr>
    </w:lvl>
    <w:lvl w:ilvl="5" w:tplc="7A800596">
      <w:numFmt w:val="bullet"/>
      <w:lvlText w:val="•"/>
      <w:lvlJc w:val="left"/>
      <w:pPr>
        <w:ind w:left="5522" w:hanging="350"/>
      </w:pPr>
      <w:rPr>
        <w:lang w:val="pt-PT" w:eastAsia="en-US" w:bidi="ar-SA"/>
      </w:rPr>
    </w:lvl>
    <w:lvl w:ilvl="6" w:tplc="C4D83E82">
      <w:numFmt w:val="bullet"/>
      <w:lvlText w:val="•"/>
      <w:lvlJc w:val="left"/>
      <w:pPr>
        <w:ind w:left="6403" w:hanging="350"/>
      </w:pPr>
      <w:rPr>
        <w:lang w:val="pt-PT" w:eastAsia="en-US" w:bidi="ar-SA"/>
      </w:rPr>
    </w:lvl>
    <w:lvl w:ilvl="7" w:tplc="5B28A52A">
      <w:numFmt w:val="bullet"/>
      <w:lvlText w:val="•"/>
      <w:lvlJc w:val="left"/>
      <w:pPr>
        <w:ind w:left="7284" w:hanging="350"/>
      </w:pPr>
      <w:rPr>
        <w:lang w:val="pt-PT" w:eastAsia="en-US" w:bidi="ar-SA"/>
      </w:rPr>
    </w:lvl>
    <w:lvl w:ilvl="8" w:tplc="D294FA68">
      <w:numFmt w:val="bullet"/>
      <w:lvlText w:val="•"/>
      <w:lvlJc w:val="left"/>
      <w:pPr>
        <w:ind w:left="8164" w:hanging="350"/>
      </w:pPr>
      <w:rPr>
        <w:lang w:val="pt-PT" w:eastAsia="en-US" w:bidi="ar-SA"/>
      </w:rPr>
    </w:lvl>
  </w:abstractNum>
  <w:abstractNum w:abstractNumId="4" w15:restartNumberingAfterBreak="0">
    <w:nsid w:val="41C723D9"/>
    <w:multiLevelType w:val="hybridMultilevel"/>
    <w:tmpl w:val="61A44014"/>
    <w:lvl w:ilvl="0" w:tplc="04160013">
      <w:start w:val="1"/>
      <w:numFmt w:val="upperRoman"/>
      <w:lvlText w:val="%1."/>
      <w:lvlJc w:val="righ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422B3BC7"/>
    <w:multiLevelType w:val="hybridMultilevel"/>
    <w:tmpl w:val="F1FCFCFA"/>
    <w:lvl w:ilvl="0" w:tplc="BF443FFE">
      <w:start w:val="1"/>
      <w:numFmt w:val="upperRoman"/>
      <w:lvlText w:val="%1."/>
      <w:lvlJc w:val="left"/>
      <w:pPr>
        <w:ind w:left="1504" w:hanging="200"/>
      </w:pPr>
      <w:rPr>
        <w:rFonts w:ascii="Arial" w:eastAsia="Arial" w:hAnsi="Arial" w:cs="Arial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1" w:tplc="62108120">
      <w:start w:val="1"/>
      <w:numFmt w:val="decimal"/>
      <w:lvlText w:val="%2."/>
      <w:lvlJc w:val="left"/>
      <w:pPr>
        <w:ind w:left="2004" w:hanging="350"/>
        <w:jc w:val="right"/>
      </w:pPr>
      <w:rPr>
        <w:rFonts w:ascii="Arial" w:eastAsia="Arial" w:hAnsi="Arial" w:cs="Arial" w:hint="default"/>
        <w:b/>
        <w:bCs/>
        <w:w w:val="100"/>
        <w:sz w:val="24"/>
        <w:szCs w:val="24"/>
        <w:lang w:val="pt-PT" w:eastAsia="en-US" w:bidi="ar-SA"/>
      </w:rPr>
    </w:lvl>
    <w:lvl w:ilvl="2" w:tplc="3C9EDD0C">
      <w:numFmt w:val="bullet"/>
      <w:lvlText w:val="•"/>
      <w:lvlJc w:val="left"/>
      <w:pPr>
        <w:ind w:left="2880" w:hanging="350"/>
      </w:pPr>
      <w:rPr>
        <w:rFonts w:hint="default"/>
        <w:lang w:val="pt-PT" w:eastAsia="en-US" w:bidi="ar-SA"/>
      </w:rPr>
    </w:lvl>
    <w:lvl w:ilvl="3" w:tplc="BACE1E42">
      <w:numFmt w:val="bullet"/>
      <w:lvlText w:val="•"/>
      <w:lvlJc w:val="left"/>
      <w:pPr>
        <w:ind w:left="3761" w:hanging="350"/>
      </w:pPr>
      <w:rPr>
        <w:rFonts w:hint="default"/>
        <w:lang w:val="pt-PT" w:eastAsia="en-US" w:bidi="ar-SA"/>
      </w:rPr>
    </w:lvl>
    <w:lvl w:ilvl="4" w:tplc="336645F8">
      <w:numFmt w:val="bullet"/>
      <w:lvlText w:val="•"/>
      <w:lvlJc w:val="left"/>
      <w:pPr>
        <w:ind w:left="4642" w:hanging="350"/>
      </w:pPr>
      <w:rPr>
        <w:rFonts w:hint="default"/>
        <w:lang w:val="pt-PT" w:eastAsia="en-US" w:bidi="ar-SA"/>
      </w:rPr>
    </w:lvl>
    <w:lvl w:ilvl="5" w:tplc="D03E9A52">
      <w:numFmt w:val="bullet"/>
      <w:lvlText w:val="•"/>
      <w:lvlJc w:val="left"/>
      <w:pPr>
        <w:ind w:left="5522" w:hanging="350"/>
      </w:pPr>
      <w:rPr>
        <w:rFonts w:hint="default"/>
        <w:lang w:val="pt-PT" w:eastAsia="en-US" w:bidi="ar-SA"/>
      </w:rPr>
    </w:lvl>
    <w:lvl w:ilvl="6" w:tplc="B954684A">
      <w:numFmt w:val="bullet"/>
      <w:lvlText w:val="•"/>
      <w:lvlJc w:val="left"/>
      <w:pPr>
        <w:ind w:left="6403" w:hanging="350"/>
      </w:pPr>
      <w:rPr>
        <w:rFonts w:hint="default"/>
        <w:lang w:val="pt-PT" w:eastAsia="en-US" w:bidi="ar-SA"/>
      </w:rPr>
    </w:lvl>
    <w:lvl w:ilvl="7" w:tplc="35BE1DCE">
      <w:numFmt w:val="bullet"/>
      <w:lvlText w:val="•"/>
      <w:lvlJc w:val="left"/>
      <w:pPr>
        <w:ind w:left="7284" w:hanging="350"/>
      </w:pPr>
      <w:rPr>
        <w:rFonts w:hint="default"/>
        <w:lang w:val="pt-PT" w:eastAsia="en-US" w:bidi="ar-SA"/>
      </w:rPr>
    </w:lvl>
    <w:lvl w:ilvl="8" w:tplc="E00CE740">
      <w:numFmt w:val="bullet"/>
      <w:lvlText w:val="•"/>
      <w:lvlJc w:val="left"/>
      <w:pPr>
        <w:ind w:left="8164" w:hanging="350"/>
      </w:pPr>
      <w:rPr>
        <w:rFonts w:hint="default"/>
        <w:lang w:val="pt-PT" w:eastAsia="en-US" w:bidi="ar-SA"/>
      </w:rPr>
    </w:lvl>
  </w:abstractNum>
  <w:abstractNum w:abstractNumId="6" w15:restartNumberingAfterBreak="0">
    <w:nsid w:val="42AA3B4D"/>
    <w:multiLevelType w:val="hybridMultilevel"/>
    <w:tmpl w:val="7DE8C0F2"/>
    <w:lvl w:ilvl="0" w:tplc="B26C4996">
      <w:start w:val="1"/>
      <w:numFmt w:val="upperRoman"/>
      <w:lvlText w:val="%1"/>
      <w:lvlJc w:val="left"/>
      <w:pPr>
        <w:ind w:left="4706" w:hanging="156"/>
      </w:pPr>
      <w:rPr>
        <w:rFonts w:ascii="Arial MT" w:eastAsia="Arial MT" w:hAnsi="Arial MT" w:cs="Arial MT" w:hint="default"/>
        <w:w w:val="100"/>
        <w:sz w:val="20"/>
        <w:szCs w:val="20"/>
        <w:lang w:val="pt-PT" w:eastAsia="en-US" w:bidi="ar-SA"/>
      </w:rPr>
    </w:lvl>
    <w:lvl w:ilvl="1" w:tplc="7018EA46">
      <w:numFmt w:val="bullet"/>
      <w:lvlText w:val="•"/>
      <w:lvlJc w:val="left"/>
      <w:pPr>
        <w:ind w:left="5222" w:hanging="156"/>
      </w:pPr>
      <w:rPr>
        <w:rFonts w:hint="default"/>
        <w:lang w:val="pt-PT" w:eastAsia="en-US" w:bidi="ar-SA"/>
      </w:rPr>
    </w:lvl>
    <w:lvl w:ilvl="2" w:tplc="11089CE6">
      <w:numFmt w:val="bullet"/>
      <w:lvlText w:val="•"/>
      <w:lvlJc w:val="left"/>
      <w:pPr>
        <w:ind w:left="5745" w:hanging="156"/>
      </w:pPr>
      <w:rPr>
        <w:rFonts w:hint="default"/>
        <w:lang w:val="pt-PT" w:eastAsia="en-US" w:bidi="ar-SA"/>
      </w:rPr>
    </w:lvl>
    <w:lvl w:ilvl="3" w:tplc="D478841C">
      <w:numFmt w:val="bullet"/>
      <w:lvlText w:val="•"/>
      <w:lvlJc w:val="left"/>
      <w:pPr>
        <w:ind w:left="6267" w:hanging="156"/>
      </w:pPr>
      <w:rPr>
        <w:rFonts w:hint="default"/>
        <w:lang w:val="pt-PT" w:eastAsia="en-US" w:bidi="ar-SA"/>
      </w:rPr>
    </w:lvl>
    <w:lvl w:ilvl="4" w:tplc="C21A1C58">
      <w:numFmt w:val="bullet"/>
      <w:lvlText w:val="•"/>
      <w:lvlJc w:val="left"/>
      <w:pPr>
        <w:ind w:left="6790" w:hanging="156"/>
      </w:pPr>
      <w:rPr>
        <w:rFonts w:hint="default"/>
        <w:lang w:val="pt-PT" w:eastAsia="en-US" w:bidi="ar-SA"/>
      </w:rPr>
    </w:lvl>
    <w:lvl w:ilvl="5" w:tplc="D1F05BB8">
      <w:numFmt w:val="bullet"/>
      <w:lvlText w:val="•"/>
      <w:lvlJc w:val="left"/>
      <w:pPr>
        <w:ind w:left="7313" w:hanging="156"/>
      </w:pPr>
      <w:rPr>
        <w:rFonts w:hint="default"/>
        <w:lang w:val="pt-PT" w:eastAsia="en-US" w:bidi="ar-SA"/>
      </w:rPr>
    </w:lvl>
    <w:lvl w:ilvl="6" w:tplc="11CE832E">
      <w:numFmt w:val="bullet"/>
      <w:lvlText w:val="•"/>
      <w:lvlJc w:val="left"/>
      <w:pPr>
        <w:ind w:left="7835" w:hanging="156"/>
      </w:pPr>
      <w:rPr>
        <w:rFonts w:hint="default"/>
        <w:lang w:val="pt-PT" w:eastAsia="en-US" w:bidi="ar-SA"/>
      </w:rPr>
    </w:lvl>
    <w:lvl w:ilvl="7" w:tplc="EF18EA7E">
      <w:numFmt w:val="bullet"/>
      <w:lvlText w:val="•"/>
      <w:lvlJc w:val="left"/>
      <w:pPr>
        <w:ind w:left="8358" w:hanging="156"/>
      </w:pPr>
      <w:rPr>
        <w:rFonts w:hint="default"/>
        <w:lang w:val="pt-PT" w:eastAsia="en-US" w:bidi="ar-SA"/>
      </w:rPr>
    </w:lvl>
    <w:lvl w:ilvl="8" w:tplc="84F2CD9A">
      <w:numFmt w:val="bullet"/>
      <w:lvlText w:val="•"/>
      <w:lvlJc w:val="left"/>
      <w:pPr>
        <w:ind w:left="8880" w:hanging="156"/>
      </w:pPr>
      <w:rPr>
        <w:rFonts w:hint="default"/>
        <w:lang w:val="pt-PT" w:eastAsia="en-US" w:bidi="ar-SA"/>
      </w:rPr>
    </w:lvl>
  </w:abstractNum>
  <w:abstractNum w:abstractNumId="7" w15:restartNumberingAfterBreak="0">
    <w:nsid w:val="4C1C1F7C"/>
    <w:multiLevelType w:val="hybridMultilevel"/>
    <w:tmpl w:val="375A030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4D6108E"/>
    <w:multiLevelType w:val="hybridMultilevel"/>
    <w:tmpl w:val="B412A650"/>
    <w:lvl w:ilvl="0" w:tplc="04160013">
      <w:start w:val="1"/>
      <w:numFmt w:val="upperRoman"/>
      <w:lvlText w:val="%1."/>
      <w:lvlJc w:val="righ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78F40C7C"/>
    <w:multiLevelType w:val="hybridMultilevel"/>
    <w:tmpl w:val="6316DFBE"/>
    <w:lvl w:ilvl="0" w:tplc="EE92EB7A">
      <w:numFmt w:val="bullet"/>
      <w:lvlText w:val=""/>
      <w:lvlJc w:val="left"/>
      <w:pPr>
        <w:ind w:left="1636" w:hanging="360"/>
      </w:pPr>
      <w:rPr>
        <w:rFonts w:ascii="Symbol" w:eastAsia="Arial MT" w:hAnsi="Symbol" w:cs="Arial MT" w:hint="default"/>
      </w:rPr>
    </w:lvl>
    <w:lvl w:ilvl="1" w:tplc="0416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9"/>
  </w:num>
  <w:num w:numId="3">
    <w:abstractNumId w:val="2"/>
  </w:num>
  <w:num w:numId="4">
    <w:abstractNumId w:val="6"/>
  </w:num>
  <w:num w:numId="5">
    <w:abstractNumId w:val="5"/>
  </w:num>
  <w:num w:numId="6">
    <w:abstractNumId w:val="0"/>
  </w:num>
  <w:num w:numId="7">
    <w:abstractNumId w:val="1"/>
  </w:num>
  <w:num w:numId="8">
    <w:abstractNumId w:val="4"/>
  </w:num>
  <w:num w:numId="9">
    <w:abstractNumId w:val="8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CE6"/>
    <w:rsid w:val="00060482"/>
    <w:rsid w:val="00062682"/>
    <w:rsid w:val="00071D5F"/>
    <w:rsid w:val="000946A0"/>
    <w:rsid w:val="000D4D61"/>
    <w:rsid w:val="001226E0"/>
    <w:rsid w:val="00132C5E"/>
    <w:rsid w:val="0015307C"/>
    <w:rsid w:val="001A2DB6"/>
    <w:rsid w:val="001C6333"/>
    <w:rsid w:val="002066BA"/>
    <w:rsid w:val="00217DD0"/>
    <w:rsid w:val="00243D8E"/>
    <w:rsid w:val="002629C2"/>
    <w:rsid w:val="002857EB"/>
    <w:rsid w:val="002A71A2"/>
    <w:rsid w:val="002C6413"/>
    <w:rsid w:val="002C7E1B"/>
    <w:rsid w:val="002C7EDF"/>
    <w:rsid w:val="00324693"/>
    <w:rsid w:val="0033312D"/>
    <w:rsid w:val="003431EE"/>
    <w:rsid w:val="003467CF"/>
    <w:rsid w:val="00375902"/>
    <w:rsid w:val="00390BF6"/>
    <w:rsid w:val="003932C4"/>
    <w:rsid w:val="0039584E"/>
    <w:rsid w:val="003970D0"/>
    <w:rsid w:val="003D2E5A"/>
    <w:rsid w:val="003E1BE5"/>
    <w:rsid w:val="00404DDB"/>
    <w:rsid w:val="0042622B"/>
    <w:rsid w:val="00432C7F"/>
    <w:rsid w:val="0044375D"/>
    <w:rsid w:val="00457350"/>
    <w:rsid w:val="00464721"/>
    <w:rsid w:val="0049130A"/>
    <w:rsid w:val="00495C98"/>
    <w:rsid w:val="004D21BF"/>
    <w:rsid w:val="004E6E14"/>
    <w:rsid w:val="004F6CE6"/>
    <w:rsid w:val="005226CE"/>
    <w:rsid w:val="00533865"/>
    <w:rsid w:val="00583661"/>
    <w:rsid w:val="005B32D8"/>
    <w:rsid w:val="005B79CA"/>
    <w:rsid w:val="005E401D"/>
    <w:rsid w:val="00607BF5"/>
    <w:rsid w:val="00627FE8"/>
    <w:rsid w:val="00650391"/>
    <w:rsid w:val="00687940"/>
    <w:rsid w:val="006E14BA"/>
    <w:rsid w:val="006E7154"/>
    <w:rsid w:val="00701B1F"/>
    <w:rsid w:val="00704B9E"/>
    <w:rsid w:val="00745959"/>
    <w:rsid w:val="007537E7"/>
    <w:rsid w:val="007D11DF"/>
    <w:rsid w:val="007D4C61"/>
    <w:rsid w:val="007F0197"/>
    <w:rsid w:val="007F42BF"/>
    <w:rsid w:val="0086113D"/>
    <w:rsid w:val="008730EE"/>
    <w:rsid w:val="00873315"/>
    <w:rsid w:val="0087736A"/>
    <w:rsid w:val="008C220A"/>
    <w:rsid w:val="008C2765"/>
    <w:rsid w:val="008D181A"/>
    <w:rsid w:val="008D6D4B"/>
    <w:rsid w:val="008E434F"/>
    <w:rsid w:val="008F76FB"/>
    <w:rsid w:val="00905962"/>
    <w:rsid w:val="00922C18"/>
    <w:rsid w:val="00930A65"/>
    <w:rsid w:val="00934863"/>
    <w:rsid w:val="00964760"/>
    <w:rsid w:val="00992400"/>
    <w:rsid w:val="009D0534"/>
    <w:rsid w:val="009D5272"/>
    <w:rsid w:val="00A10543"/>
    <w:rsid w:val="00A25810"/>
    <w:rsid w:val="00A37498"/>
    <w:rsid w:val="00A416D8"/>
    <w:rsid w:val="00A76848"/>
    <w:rsid w:val="00A875B4"/>
    <w:rsid w:val="00AA7492"/>
    <w:rsid w:val="00AD5476"/>
    <w:rsid w:val="00B54A86"/>
    <w:rsid w:val="00B62349"/>
    <w:rsid w:val="00BB1CDA"/>
    <w:rsid w:val="00BF304F"/>
    <w:rsid w:val="00C12B65"/>
    <w:rsid w:val="00C27477"/>
    <w:rsid w:val="00C42C26"/>
    <w:rsid w:val="00C42DA7"/>
    <w:rsid w:val="00C544D4"/>
    <w:rsid w:val="00C5498E"/>
    <w:rsid w:val="00C77056"/>
    <w:rsid w:val="00C80095"/>
    <w:rsid w:val="00C86E06"/>
    <w:rsid w:val="00C90D8D"/>
    <w:rsid w:val="00C9352B"/>
    <w:rsid w:val="00CC6895"/>
    <w:rsid w:val="00CD76A8"/>
    <w:rsid w:val="00D26F13"/>
    <w:rsid w:val="00D57400"/>
    <w:rsid w:val="00D70124"/>
    <w:rsid w:val="00D912A7"/>
    <w:rsid w:val="00DB7C83"/>
    <w:rsid w:val="00DE1B93"/>
    <w:rsid w:val="00DE1C72"/>
    <w:rsid w:val="00DF46C6"/>
    <w:rsid w:val="00E024D1"/>
    <w:rsid w:val="00E26C78"/>
    <w:rsid w:val="00E4453E"/>
    <w:rsid w:val="00E62823"/>
    <w:rsid w:val="00EA7E68"/>
    <w:rsid w:val="00EF2837"/>
    <w:rsid w:val="00F2390B"/>
    <w:rsid w:val="00F2678B"/>
    <w:rsid w:val="00F43665"/>
    <w:rsid w:val="00F77735"/>
    <w:rsid w:val="00F77F93"/>
    <w:rsid w:val="00FA0CBA"/>
    <w:rsid w:val="00FA2F3E"/>
    <w:rsid w:val="00FC05CC"/>
    <w:rsid w:val="00FD4280"/>
    <w:rsid w:val="00FF1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BA658B"/>
  <w15:chartTrackingRefBased/>
  <w15:docId w15:val="{49201427-3B55-489C-A8D1-C9F24810B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6D4B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link w:val="Ttulo1Char"/>
    <w:uiPriority w:val="9"/>
    <w:qFormat/>
    <w:rsid w:val="008D6D4B"/>
    <w:pPr>
      <w:ind w:left="5840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6D4B"/>
    <w:rPr>
      <w:rFonts w:ascii="Arial" w:eastAsia="Arial" w:hAnsi="Arial" w:cs="Arial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8D6D4B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8D6D4B"/>
    <w:rPr>
      <w:rFonts w:ascii="Arial MT" w:eastAsia="Arial MT" w:hAnsi="Arial MT" w:cs="Arial MT"/>
      <w:sz w:val="24"/>
      <w:szCs w:val="24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8D6D4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D6D4B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8D6D4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D6D4B"/>
    <w:rPr>
      <w:rFonts w:ascii="Arial MT" w:eastAsia="Arial MT" w:hAnsi="Arial MT" w:cs="Arial MT"/>
      <w:lang w:val="pt-PT"/>
    </w:rPr>
  </w:style>
  <w:style w:type="paragraph" w:styleId="PargrafodaLista">
    <w:name w:val="List Paragraph"/>
    <w:basedOn w:val="Normal"/>
    <w:uiPriority w:val="1"/>
    <w:qFormat/>
    <w:rsid w:val="008D6D4B"/>
    <w:pPr>
      <w:ind w:left="1304"/>
      <w:jc w:val="both"/>
    </w:pPr>
  </w:style>
  <w:style w:type="character" w:styleId="Hyperlink">
    <w:name w:val="Hyperlink"/>
    <w:basedOn w:val="Fontepargpadro"/>
    <w:uiPriority w:val="99"/>
    <w:unhideWhenUsed/>
    <w:rsid w:val="008D6D4B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E1C7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table" w:styleId="Tabelacomgrade">
    <w:name w:val="Table Grid"/>
    <w:basedOn w:val="Tabelanormal"/>
    <w:uiPriority w:val="59"/>
    <w:rsid w:val="00D57400"/>
    <w:pPr>
      <w:spacing w:after="0" w:line="240" w:lineRule="auto"/>
    </w:pPr>
    <w:rPr>
      <w:kern w:val="2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arcadores">
    <w:name w:val="List Bullet"/>
    <w:basedOn w:val="Normal"/>
    <w:uiPriority w:val="99"/>
    <w:unhideWhenUsed/>
    <w:rsid w:val="00930A65"/>
    <w:pPr>
      <w:numPr>
        <w:numId w:val="6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27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7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7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7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cme@salvadordosul.rs.gov.br" TargetMode="External"/><Relationship Id="rId2" Type="http://schemas.openxmlformats.org/officeDocument/2006/relationships/hyperlink" Target="mailto:cme@salvadordosul.r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B23441-838F-4A33-BF19-3810DB165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626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TE11</dc:creator>
  <cp:keywords/>
  <dc:description/>
  <cp:lastModifiedBy>TE11</cp:lastModifiedBy>
  <cp:revision>14</cp:revision>
  <cp:lastPrinted>2025-02-05T13:11:00Z</cp:lastPrinted>
  <dcterms:created xsi:type="dcterms:W3CDTF">2025-09-10T18:39:00Z</dcterms:created>
  <dcterms:modified xsi:type="dcterms:W3CDTF">2025-10-07T11:43:00Z</dcterms:modified>
</cp:coreProperties>
</file>